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E6" w:rsidRDefault="00A705E6">
      <w:r w:rsidRPr="00A705E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5493385</wp:posOffset>
            </wp:positionH>
            <wp:positionV relativeFrom="margin">
              <wp:posOffset>-70485</wp:posOffset>
            </wp:positionV>
            <wp:extent cx="1295400" cy="948055"/>
            <wp:effectExtent l="0" t="0" r="0" b="4445"/>
            <wp:wrapSquare wrapText="bothSides"/>
            <wp:docPr id="1" name="Рисунок 1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5E6" w:rsidRPr="00A705E6" w:rsidRDefault="00A705E6" w:rsidP="00A705E6"/>
    <w:p w:rsidR="00A705E6" w:rsidRDefault="00A705E6" w:rsidP="00A705E6"/>
    <w:p w:rsidR="00A705E6" w:rsidRDefault="00A705E6" w:rsidP="00A705E6">
      <w:pPr>
        <w:spacing w:line="240" w:lineRule="auto"/>
        <w:jc w:val="center"/>
        <w:rPr>
          <w:b/>
        </w:rPr>
      </w:pPr>
      <w:r w:rsidRPr="00A705E6">
        <w:rPr>
          <w:b/>
        </w:rPr>
        <w:t xml:space="preserve">ПЛАН РАБОТЫ ПЛОЩАДКИ (SMP)                                                                                                                                                      VI РЕГИОНАЛЬНОГО ЧЕМПИОНАТА «МОЛОДЫЕ ПРОФЕССИОНАЛЫ»                                                                            «НАВЫКИ  </w:t>
      </w:r>
      <w:proofErr w:type="gramStart"/>
      <w:r w:rsidRPr="00A705E6">
        <w:rPr>
          <w:b/>
        </w:rPr>
        <w:t>МУДРЫХ</w:t>
      </w:r>
      <w:proofErr w:type="gramEnd"/>
      <w:r w:rsidRPr="00A705E6">
        <w:rPr>
          <w:b/>
        </w:rPr>
        <w:t xml:space="preserve">»                                                                                                                                           (WORLDSKILLSRUSSIA) </w:t>
      </w:r>
      <w:r>
        <w:rPr>
          <w:b/>
        </w:rPr>
        <w:t>Краснодарский край</w:t>
      </w:r>
      <w:r w:rsidRPr="00A705E6">
        <w:rPr>
          <w:b/>
        </w:rPr>
        <w:t xml:space="preserve">  2020</w:t>
      </w:r>
      <w:r>
        <w:rPr>
          <w:b/>
        </w:rPr>
        <w:t xml:space="preserve"> - 2021</w:t>
      </w:r>
      <w:r w:rsidRPr="00A705E6">
        <w:rPr>
          <w:b/>
        </w:rPr>
        <w:t>г.</w:t>
      </w:r>
    </w:p>
    <w:p w:rsidR="00536911" w:rsidRDefault="00536911" w:rsidP="00A705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Компетенция: «Сварочные технологии»</w:t>
      </w:r>
    </w:p>
    <w:p w:rsidR="00A705E6" w:rsidRDefault="00A705E6" w:rsidP="00A7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53FC4">
        <w:rPr>
          <w:rFonts w:ascii="Times New Roman" w:hAnsi="Times New Roman" w:cs="Times New Roman"/>
          <w:b/>
          <w:sz w:val="24"/>
          <w:szCs w:val="24"/>
        </w:rPr>
        <w:t>1</w:t>
      </w:r>
      <w:r w:rsidR="00C000E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53FC4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Pr="00153FC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г. – </w:t>
      </w:r>
      <w:r w:rsidR="00C000E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53FC4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Pr="00153FC4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A705E6" w:rsidRDefault="00A705E6" w:rsidP="00A7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EC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Краснодарский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66537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Гулькевичи, ул.</w:t>
      </w:r>
      <w:r w:rsidR="00665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665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A705E6" w:rsidRDefault="00A705E6" w:rsidP="00A70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841" w:type="dxa"/>
        <w:tblLook w:val="04A0"/>
      </w:tblPr>
      <w:tblGrid>
        <w:gridCol w:w="1413"/>
        <w:gridCol w:w="9218"/>
        <w:gridCol w:w="9210"/>
      </w:tblGrid>
      <w:tr w:rsidR="0066537B" w:rsidTr="00073596">
        <w:trPr>
          <w:gridAfter w:val="1"/>
          <w:wAfter w:w="9212" w:type="dxa"/>
        </w:trPr>
        <w:tc>
          <w:tcPr>
            <w:tcW w:w="1413" w:type="dxa"/>
          </w:tcPr>
          <w:p w:rsidR="0066537B" w:rsidRPr="002D1ECB" w:rsidRDefault="0066537B" w:rsidP="00A1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16" w:type="dxa"/>
          </w:tcPr>
          <w:p w:rsidR="0066537B" w:rsidRPr="002D1ECB" w:rsidRDefault="0066537B" w:rsidP="00A15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E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6537B" w:rsidTr="00073596">
        <w:trPr>
          <w:gridAfter w:val="1"/>
          <w:wAfter w:w="9212" w:type="dxa"/>
        </w:trPr>
        <w:tc>
          <w:tcPr>
            <w:tcW w:w="10629" w:type="dxa"/>
            <w:gridSpan w:val="2"/>
          </w:tcPr>
          <w:p w:rsidR="0066537B" w:rsidRPr="002D1ECB" w:rsidRDefault="0066537B" w:rsidP="00F90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</w:t>
            </w:r>
            <w:r w:rsidR="00F90B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</w:t>
            </w:r>
            <w:r w:rsidRPr="006653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537B">
              <w:rPr>
                <w:rFonts w:ascii="Times New Roman" w:hAnsi="Times New Roman" w:cs="Times New Roman"/>
                <w:b/>
                <w:sz w:val="24"/>
                <w:szCs w:val="24"/>
              </w:rPr>
              <w:t>.01.2021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6537B" w:rsidTr="00073596">
        <w:trPr>
          <w:gridAfter w:val="1"/>
          <w:wAfter w:w="9212" w:type="dxa"/>
        </w:trPr>
        <w:tc>
          <w:tcPr>
            <w:tcW w:w="1413" w:type="dxa"/>
          </w:tcPr>
          <w:p w:rsidR="0066537B" w:rsidRPr="00617A9E" w:rsidRDefault="0066537B" w:rsidP="00C0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8.00-9.00</w:t>
            </w:r>
          </w:p>
        </w:tc>
        <w:tc>
          <w:tcPr>
            <w:tcW w:w="9216" w:type="dxa"/>
          </w:tcPr>
          <w:p w:rsidR="0066537B" w:rsidRDefault="0066537B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и расселение участников и экспертов конкурса</w:t>
            </w:r>
          </w:p>
          <w:p w:rsidR="0066537B" w:rsidRDefault="0066537B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Сбор и регистрация экспертов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участников.</w:t>
            </w:r>
          </w:p>
        </w:tc>
      </w:tr>
      <w:tr w:rsidR="0066537B" w:rsidTr="00073596">
        <w:trPr>
          <w:gridAfter w:val="1"/>
          <w:wAfter w:w="9212" w:type="dxa"/>
          <w:trHeight w:val="136"/>
        </w:trPr>
        <w:tc>
          <w:tcPr>
            <w:tcW w:w="1413" w:type="dxa"/>
          </w:tcPr>
          <w:p w:rsidR="0066537B" w:rsidRDefault="0066537B" w:rsidP="00A1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  <w:p w:rsidR="0066537B" w:rsidRDefault="0066537B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</w:tcPr>
          <w:p w:rsidR="0066537B" w:rsidRDefault="00F90BE6" w:rsidP="0097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Ознакомление Экспертов с Кодексом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общей инструкцией по охране труда, технике безопасности и пожарной безопасности на рабочих местах и обучение экспертов на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в КЗ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изменений. Блокировка критериев оценки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37B" w:rsidTr="00073596">
        <w:trPr>
          <w:gridAfter w:val="1"/>
          <w:wAfter w:w="9212" w:type="dxa"/>
        </w:trPr>
        <w:tc>
          <w:tcPr>
            <w:tcW w:w="1413" w:type="dxa"/>
          </w:tcPr>
          <w:p w:rsidR="0066537B" w:rsidRPr="007329EE" w:rsidRDefault="0066537B" w:rsidP="00F9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F90B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216" w:type="dxa"/>
          </w:tcPr>
          <w:p w:rsidR="00F90BE6" w:rsidRPr="00E173ED" w:rsidRDefault="00F90BE6" w:rsidP="00F9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Проверка рабочих мест и представленных заготовок Модулей для выполнения конкурсных заданий (все эксперты). Распределение ролей между экспертами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37B" w:rsidRPr="00A91593" w:rsidRDefault="00F90BE6" w:rsidP="00F9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экспертами по вопросам организации и проведения конкурса. Подписание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37B" w:rsidTr="00073596">
        <w:trPr>
          <w:gridAfter w:val="1"/>
          <w:wAfter w:w="9212" w:type="dxa"/>
          <w:trHeight w:val="486"/>
        </w:trPr>
        <w:tc>
          <w:tcPr>
            <w:tcW w:w="1413" w:type="dxa"/>
          </w:tcPr>
          <w:p w:rsidR="0066537B" w:rsidRDefault="0066537B" w:rsidP="0000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6" w:type="dxa"/>
          </w:tcPr>
          <w:p w:rsidR="0066537B" w:rsidRPr="001C6C1F" w:rsidRDefault="00F90BE6" w:rsidP="0075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1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90BE6" w:rsidTr="00073596">
        <w:trPr>
          <w:gridAfter w:val="1"/>
          <w:wAfter w:w="9212" w:type="dxa"/>
          <w:trHeight w:val="486"/>
        </w:trPr>
        <w:tc>
          <w:tcPr>
            <w:tcW w:w="1413" w:type="dxa"/>
          </w:tcPr>
          <w:p w:rsidR="00F90BE6" w:rsidRDefault="00F90BE6" w:rsidP="0000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6" w:type="dxa"/>
          </w:tcPr>
          <w:p w:rsidR="0000205E" w:rsidRDefault="00F90BE6" w:rsidP="0000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205E"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 xml:space="preserve">таж участников </w:t>
            </w:r>
            <w:r w:rsidR="0000205E" w:rsidRPr="00E173ED">
              <w:rPr>
                <w:rFonts w:ascii="Times New Roman" w:hAnsi="Times New Roman" w:cs="Times New Roman"/>
                <w:sz w:val="24"/>
                <w:szCs w:val="24"/>
              </w:rPr>
              <w:t>по охране труда, технике безопасности и пожарной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рабочих местах. </w:t>
            </w:r>
            <w:r w:rsidR="0000205E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00205E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с Кодексом Этики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5E"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Регламентом чемпионата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205E" w:rsidRPr="00E173ED">
              <w:rPr>
                <w:rFonts w:ascii="Times New Roman" w:hAnsi="Times New Roman" w:cs="Times New Roman"/>
                <w:sz w:val="24"/>
                <w:szCs w:val="24"/>
              </w:rPr>
              <w:t>Техническим описанием, Конкурсным заданием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205E" w:rsidRPr="00A674D9">
              <w:rPr>
                <w:rFonts w:ascii="Times New Roman" w:hAnsi="Times New Roman" w:cs="Times New Roman"/>
                <w:sz w:val="24"/>
                <w:szCs w:val="24"/>
              </w:rPr>
              <w:t>Жеребьевк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>а участников</w:t>
            </w:r>
            <w:r w:rsidR="0000205E" w:rsidRPr="00A67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05E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</w:t>
            </w:r>
            <w:proofErr w:type="spellStart"/>
            <w:r w:rsidR="0000205E">
              <w:rPr>
                <w:rFonts w:ascii="Times New Roman" w:hAnsi="Times New Roman" w:cs="Times New Roman"/>
                <w:sz w:val="24"/>
                <w:szCs w:val="24"/>
              </w:rPr>
              <w:t>протаколов</w:t>
            </w:r>
            <w:proofErr w:type="spellEnd"/>
            <w:r w:rsidR="00002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E6" w:rsidRPr="00A91593" w:rsidRDefault="0000205E" w:rsidP="0000205E"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1A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9216" w:type="dxa"/>
          </w:tcPr>
          <w:p w:rsidR="0000205E" w:rsidRDefault="0000205E" w:rsidP="00F90BE6">
            <w:r>
              <w:t xml:space="preserve">Ознакомление и работа участников на предоставленном оборудовании </w:t>
            </w:r>
          </w:p>
          <w:p w:rsidR="0000205E" w:rsidRDefault="0000205E" w:rsidP="00F90BE6">
            <w:r>
              <w:t>(настройка)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1A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9216" w:type="dxa"/>
          </w:tcPr>
          <w:p w:rsidR="0000205E" w:rsidRDefault="0000205E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073596" w:rsidTr="00073596">
        <w:trPr>
          <w:gridAfter w:val="1"/>
          <w:wAfter w:w="9212" w:type="dxa"/>
        </w:trPr>
        <w:tc>
          <w:tcPr>
            <w:tcW w:w="10629" w:type="dxa"/>
            <w:gridSpan w:val="2"/>
          </w:tcPr>
          <w:p w:rsidR="00073596" w:rsidRDefault="00073596" w:rsidP="0007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  19.01.2021г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73596" w:rsidP="00665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07.30-08.00</w:t>
            </w:r>
          </w:p>
        </w:tc>
        <w:tc>
          <w:tcPr>
            <w:tcW w:w="9216" w:type="dxa"/>
          </w:tcPr>
          <w:p w:rsidR="0000205E" w:rsidRDefault="00073596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0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</w:t>
            </w:r>
            <w:r w:rsidR="00073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6" w:type="dxa"/>
          </w:tcPr>
          <w:p w:rsidR="0000205E" w:rsidRPr="00A674D9" w:rsidRDefault="0000205E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 участников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>по охране труда, технике безопасности и пожарной безопасности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и оборудования к выполнению практического задания 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представленном оборудовании. </w:t>
            </w:r>
          </w:p>
          <w:p w:rsidR="0000205E" w:rsidRDefault="0000205E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Pr="00A674D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07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73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5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6" w:type="dxa"/>
          </w:tcPr>
          <w:p w:rsidR="0000205E" w:rsidRDefault="0000205E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модуля 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1C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6" w:type="dxa"/>
          </w:tcPr>
          <w:p w:rsidR="0000205E" w:rsidRPr="00CC08D5" w:rsidRDefault="001C6C1F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1C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6" w:type="dxa"/>
          </w:tcPr>
          <w:p w:rsidR="0000205E" w:rsidRDefault="001C6C1F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модуля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1C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0-17.00</w:t>
            </w:r>
          </w:p>
        </w:tc>
        <w:tc>
          <w:tcPr>
            <w:tcW w:w="9216" w:type="dxa"/>
          </w:tcPr>
          <w:p w:rsidR="0000205E" w:rsidRDefault="0000205E" w:rsidP="001C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163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подведению итогов работы практической части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00205E" w:rsidP="001C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6" w:type="dxa"/>
          </w:tcPr>
          <w:p w:rsidR="0000205E" w:rsidRDefault="0000205E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1C6C1F" w:rsidTr="001C6C1F">
        <w:trPr>
          <w:gridAfter w:val="1"/>
          <w:wAfter w:w="9212" w:type="dxa"/>
        </w:trPr>
        <w:tc>
          <w:tcPr>
            <w:tcW w:w="1410" w:type="dxa"/>
          </w:tcPr>
          <w:p w:rsidR="001C6C1F" w:rsidRDefault="001C6C1F" w:rsidP="0007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9219" w:type="dxa"/>
          </w:tcPr>
          <w:p w:rsidR="001C6C1F" w:rsidRDefault="001C6C1F" w:rsidP="001C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экспертов по подведению итогов работы чемпионата (заполнение и занесение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Блокировка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</w:tc>
      </w:tr>
      <w:tr w:rsidR="0000205E" w:rsidTr="00073596">
        <w:tc>
          <w:tcPr>
            <w:tcW w:w="10629" w:type="dxa"/>
            <w:gridSpan w:val="2"/>
          </w:tcPr>
          <w:p w:rsidR="0000205E" w:rsidRDefault="001C6C1F" w:rsidP="001C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+1. 23.01.2021г</w:t>
            </w:r>
          </w:p>
        </w:tc>
        <w:tc>
          <w:tcPr>
            <w:tcW w:w="9212" w:type="dxa"/>
          </w:tcPr>
          <w:p w:rsidR="0000205E" w:rsidRDefault="0000205E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1C6C1F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9216" w:type="dxa"/>
          </w:tcPr>
          <w:p w:rsidR="0000205E" w:rsidRDefault="001C6C1F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00205E" w:rsidTr="00073596">
        <w:trPr>
          <w:gridAfter w:val="1"/>
          <w:wAfter w:w="9212" w:type="dxa"/>
        </w:trPr>
        <w:tc>
          <w:tcPr>
            <w:tcW w:w="1413" w:type="dxa"/>
          </w:tcPr>
          <w:p w:rsidR="0000205E" w:rsidRDefault="001C6C1F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9.00-13.30</w:t>
            </w:r>
          </w:p>
        </w:tc>
        <w:tc>
          <w:tcPr>
            <w:tcW w:w="9216" w:type="dxa"/>
          </w:tcPr>
          <w:p w:rsidR="0000205E" w:rsidRDefault="001C6C1F" w:rsidP="00A1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экспертов с актуализацией  Технического описания и</w:t>
            </w:r>
            <w:r w:rsidRPr="00E173E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Конкурсным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</w:p>
        </w:tc>
      </w:tr>
    </w:tbl>
    <w:p w:rsidR="00A705E6" w:rsidRDefault="00A705E6" w:rsidP="00A705E6">
      <w:pPr>
        <w:spacing w:line="240" w:lineRule="auto"/>
        <w:jc w:val="center"/>
        <w:rPr>
          <w:b/>
        </w:rPr>
      </w:pPr>
    </w:p>
    <w:p w:rsidR="00C000E8" w:rsidRDefault="00C000E8" w:rsidP="00C00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Эксперт  по компетенции «Сварочные технологии»                                     Р.Ю.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Аведян</w:t>
      </w:r>
      <w:proofErr w:type="spellEnd"/>
    </w:p>
    <w:p w:rsidR="00A705E6" w:rsidRPr="00A705E6" w:rsidRDefault="00C000E8" w:rsidP="0066537B">
      <w:pPr>
        <w:spacing w:line="240" w:lineRule="auto"/>
      </w:pPr>
      <w:r>
        <w:rPr>
          <w:rFonts w:ascii="Times New Roman" w:hAnsi="Times New Roman" w:cs="Times New Roman"/>
        </w:rPr>
        <w:t>Краснодарского края</w:t>
      </w:r>
    </w:p>
    <w:sectPr w:rsidR="00A705E6" w:rsidRPr="00A705E6" w:rsidSect="001C0749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749"/>
    <w:rsid w:val="0000205E"/>
    <w:rsid w:val="00073596"/>
    <w:rsid w:val="001A4F97"/>
    <w:rsid w:val="001C0749"/>
    <w:rsid w:val="001C6C1F"/>
    <w:rsid w:val="00422934"/>
    <w:rsid w:val="00536911"/>
    <w:rsid w:val="0066537B"/>
    <w:rsid w:val="00977A7F"/>
    <w:rsid w:val="00A705E6"/>
    <w:rsid w:val="00A91593"/>
    <w:rsid w:val="00C000E8"/>
    <w:rsid w:val="00CE5035"/>
    <w:rsid w:val="00F9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5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6864-40F2-45FF-AD82-AA230C34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Romzes</dc:creator>
  <cp:keywords/>
  <dc:description/>
  <cp:lastModifiedBy>Romzes</cp:lastModifiedBy>
  <cp:revision>5</cp:revision>
  <dcterms:created xsi:type="dcterms:W3CDTF">2020-12-28T18:03:00Z</dcterms:created>
  <dcterms:modified xsi:type="dcterms:W3CDTF">2020-12-31T18:59:00Z</dcterms:modified>
</cp:coreProperties>
</file>